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F53" w:rsidRPr="00655BC4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93718F">
        <w:rPr>
          <w:rFonts w:ascii="Times New Roman" w:hAnsi="Times New Roman" w:cs="Times New Roman"/>
          <w:b/>
          <w:sz w:val="24"/>
          <w:szCs w:val="24"/>
        </w:rPr>
        <w:t>5 к ЗД</w:t>
      </w:r>
    </w:p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 расчетов на выполнение работ по техническому обслуживанию и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текущем уровне цен,  действующих на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основе  ТЕР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 БЦР </w:t>
      </w:r>
      <w:proofErr w:type="gramStart"/>
      <w:r w:rsidRPr="00100F53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100F53">
        <w:rPr>
          <w:rFonts w:ascii="Times New Roman" w:hAnsi="Times New Roman" w:cs="Times New Roman"/>
          <w:sz w:val="24"/>
          <w:szCs w:val="24"/>
        </w:rPr>
        <w:t xml:space="preserve"> ОАО «ЦКБ Энергоремонт»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  <w:proofErr w:type="gramEnd"/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>, так и 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«ЦКБ  Энергоремонт», введенный в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Участник  должен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20%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</w:t>
      </w:r>
      <w:proofErr w:type="spell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производства  работ: с отключением или без отключения РП/КТП/</w:t>
      </w:r>
      <w:proofErr w:type="gram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ВЛ</w:t>
      </w:r>
      <w:proofErr w:type="gram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Включаются в смету отдельным разделом. Определяются на основании сборников цен на перевозку грузов: в фирменной сметно-нормативной базе – ССЦпг-2012;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ТЕР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расчета,  по количеству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техника не может быть доставлена своим ходом к месту производства работ – осуществляется ее перебазировка. Сам перебазируемый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работ по ремонту оборудования в зимних условиях на открытом воздухе и в необогреваемых помещениях применяется зимний коэффициент 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Кз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</w:t>
      </w:r>
      <w:proofErr w:type="gram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Росстроя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28.03.2007 № СК-1221/02). </w:t>
      </w:r>
      <w:proofErr w:type="gramEnd"/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от итога локального сметного расчета  в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9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AAA" w:rsidRDefault="00071AAA" w:rsidP="00413562">
      <w:pPr>
        <w:spacing w:after="0" w:line="240" w:lineRule="auto"/>
      </w:pPr>
      <w:r>
        <w:separator/>
      </w:r>
    </w:p>
  </w:endnote>
  <w:endnote w:type="continuationSeparator" w:id="0">
    <w:p w:rsidR="00071AAA" w:rsidRDefault="00071AAA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A4DB9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A4DB9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AAA" w:rsidRDefault="00071AAA" w:rsidP="00413562">
      <w:pPr>
        <w:spacing w:after="0" w:line="240" w:lineRule="auto"/>
      </w:pPr>
      <w:r>
        <w:separator/>
      </w:r>
    </w:p>
  </w:footnote>
  <w:footnote w:type="continuationSeparator" w:id="0">
    <w:p w:rsidR="00071AAA" w:rsidRDefault="00071AAA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2D7"/>
    <w:rsid w:val="00011F7D"/>
    <w:rsid w:val="00036A53"/>
    <w:rsid w:val="000531C5"/>
    <w:rsid w:val="00070FDF"/>
    <w:rsid w:val="00071AAA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12A6E"/>
    <w:rsid w:val="00120017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B4E5A"/>
    <w:rsid w:val="007C52A0"/>
    <w:rsid w:val="007C7CD4"/>
    <w:rsid w:val="007E435A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3718F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4DB9"/>
    <w:rsid w:val="00DA5A2A"/>
    <w:rsid w:val="00DC1256"/>
    <w:rsid w:val="00DC70C8"/>
    <w:rsid w:val="00DC7E06"/>
    <w:rsid w:val="00DD1186"/>
    <w:rsid w:val="00DF219C"/>
    <w:rsid w:val="00E01200"/>
    <w:rsid w:val="00E03FA6"/>
    <w:rsid w:val="00E327A7"/>
    <w:rsid w:val="00E401A8"/>
    <w:rsid w:val="00E426CC"/>
    <w:rsid w:val="00E60B54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A6BFA-E68F-4329-988D-4C8939F53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1386</Words>
  <Characters>7903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Шумель Светлана Станиславовна</cp:lastModifiedBy>
  <cp:revision>6</cp:revision>
  <cp:lastPrinted>2016-06-06T10:39:00Z</cp:lastPrinted>
  <dcterms:created xsi:type="dcterms:W3CDTF">2014-09-09T07:54:00Z</dcterms:created>
  <dcterms:modified xsi:type="dcterms:W3CDTF">2016-06-06T10:39:00Z</dcterms:modified>
</cp:coreProperties>
</file>